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BF" w:rsidRDefault="009337BF" w:rsidP="009337BF">
      <w:pPr>
        <w:spacing w:line="600" w:lineRule="exact"/>
        <w:rPr>
          <w:rFonts w:ascii="黑体" w:eastAsia="仿宋" w:hAnsi="黑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9337BF" w:rsidRDefault="009337BF" w:rsidP="009337BF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2019年横栏镇灯饰设计大赛细则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一、大赛目的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激发设计潜能、嘉奖设计人才、提高设计水准、推动中国照明行业发展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二、征集范围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灯具款式不限，要求必须为原创。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三、项目进程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作品征集：2019年3月25日至 2019年4月15日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承诺书签署：2019年4月15日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作品评审：2019年11月20日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作品展示：2019年11月24日-2019年12月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四、参赛作品要求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1、设计图规格要求：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每件参赛作品需提交幅面为A4版面大小的电子文件图2张(210mm X 297mm); 文件格式JPEG，分辨率为200dpi。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2、设计图内容要求：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第一张图为产品展示图，内容包含设计主题、整体效果图、局部效果图、产品三视图(主视图、左视图、俯视图)和中文设计说明等，版式自由设计。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第二张图为产品场景效果图，根据产品情况可选择制作白天场景效果图或夜间场景效果图，也可同时选择，版式自由设</w:t>
      </w:r>
      <w:r w:rsidRPr="002E04E8">
        <w:rPr>
          <w:rFonts w:ascii="黑体" w:eastAsia="黑体" w:hAnsi="黑体" w:cs="黑体" w:hint="eastAsia"/>
          <w:sz w:val="32"/>
          <w:szCs w:val="32"/>
        </w:rPr>
        <w:lastRenderedPageBreak/>
        <w:t>计。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五、评审标准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大赛专家成立评审会，对参赛作品进行评选审核。参赛设计作品应注重艺术价值、外观创新、结构精致以及功能创新并兼具时尚生活特色等的要素，设计作品具有较好的创新理念。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1、符合主题20%--体现绿色、文化、简约、低碳;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2、创意40%--品牌创意展现与质感提升;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3、市场适应性30%--符合市场潜力及市场容量；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4、版面设计10%--符合参赛作品要求。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六、参赛对象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中山市范围内符合劳动年龄的技能人才或设计师，报名时提供身份证复印件。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七、知识产权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1、参赛者需要确保拥有参赛作品的知识产权和原创性，无仿冒和抄袭;同一参赛者最多提交2款(套)设计作品。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2、大赛所有获奖作品的知识产权归“大赛组委会”所有。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3、参赛作品如有涉嫌抄袭等行为，一经发现，将取消参赛资格，所获奖项一并追回，涉及法律责任的由参赛作者承担。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4、大赛组委会享有展览权、印刷权和宣传权;如作品投入生产，设计作者对该产品享有署名权。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八、参赛方式</w:t>
      </w:r>
    </w:p>
    <w:p w:rsidR="002E04E8" w:rsidRPr="002E04E8" w:rsidRDefault="002E04E8" w:rsidP="002E04E8">
      <w:pPr>
        <w:rPr>
          <w:rFonts w:ascii="黑体" w:eastAsia="黑体" w:hAnsi="黑体" w:cs="黑体" w:hint="eastAsia"/>
          <w:sz w:val="32"/>
          <w:szCs w:val="32"/>
        </w:rPr>
      </w:pPr>
      <w:r w:rsidRPr="002E04E8">
        <w:rPr>
          <w:rFonts w:ascii="黑体" w:eastAsia="黑体" w:hAnsi="黑体" w:cs="黑体" w:hint="eastAsia"/>
          <w:sz w:val="32"/>
          <w:szCs w:val="32"/>
        </w:rPr>
        <w:t>参赛报名表和高清作品设计图（保证清晰）4月15日前交到</w:t>
      </w:r>
      <w:r w:rsidRPr="002E04E8">
        <w:rPr>
          <w:rFonts w:ascii="黑体" w:eastAsia="黑体" w:hAnsi="黑体" w:cs="黑体" w:hint="eastAsia"/>
          <w:sz w:val="32"/>
          <w:szCs w:val="32"/>
        </w:rPr>
        <w:lastRenderedPageBreak/>
        <w:t>国际人才网（地址：中山市东区紫马奔腾6座7楼；联系人：田莉娟18682302197），作品源文件发送到指定邮箱2263279352@qq.com。</w:t>
      </w:r>
    </w:p>
    <w:p w:rsidR="00BA3E89" w:rsidRPr="009337BF" w:rsidRDefault="002E04E8" w:rsidP="002E04E8">
      <w:r w:rsidRPr="002E04E8">
        <w:rPr>
          <w:rFonts w:ascii="黑体" w:eastAsia="黑体" w:hAnsi="黑体" w:cs="黑体" w:hint="eastAsia"/>
          <w:sz w:val="32"/>
          <w:szCs w:val="32"/>
        </w:rPr>
        <w:t>组委会咨询电话：XXXXXXXXX</w:t>
      </w:r>
    </w:p>
    <w:sectPr w:rsidR="00BA3E89" w:rsidRPr="009337BF" w:rsidSect="00BA3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BF" w:rsidRDefault="004C5DBF" w:rsidP="002E04E8">
      <w:r>
        <w:separator/>
      </w:r>
    </w:p>
  </w:endnote>
  <w:endnote w:type="continuationSeparator" w:id="1">
    <w:p w:rsidR="004C5DBF" w:rsidRDefault="004C5DBF" w:rsidP="002E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文泉驿微米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BF" w:rsidRDefault="004C5DBF" w:rsidP="002E04E8">
      <w:r>
        <w:separator/>
      </w:r>
    </w:p>
  </w:footnote>
  <w:footnote w:type="continuationSeparator" w:id="1">
    <w:p w:rsidR="004C5DBF" w:rsidRDefault="004C5DBF" w:rsidP="002E0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D0"/>
    <w:rsid w:val="002E04E8"/>
    <w:rsid w:val="004C5DBF"/>
    <w:rsid w:val="008510D0"/>
    <w:rsid w:val="0085758B"/>
    <w:rsid w:val="008E6B6B"/>
    <w:rsid w:val="009337BF"/>
    <w:rsid w:val="00BA3E89"/>
    <w:rsid w:val="00CB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4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4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2019-03-22T05:55:00Z</dcterms:created>
  <dcterms:modified xsi:type="dcterms:W3CDTF">2019-10-08T08:36:00Z</dcterms:modified>
</cp:coreProperties>
</file>